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112F3" w:rsidRDefault="00D57E62" w14:paraId="0DBB4A24" wp14:textId="77777777">
      <w:pPr>
        <w:pStyle w:val="Title"/>
        <w:rPr>
          <w:sz w:val="24"/>
        </w:rPr>
      </w:pPr>
      <w:r w:rsidRPr="008112F3">
        <w:rPr>
          <w:sz w:val="24"/>
        </w:rPr>
        <w:t>PIEDMONT PUBLIC</w:t>
      </w:r>
      <w:r w:rsidRPr="008112F3" w:rsidR="008112F3">
        <w:rPr>
          <w:sz w:val="24"/>
        </w:rPr>
        <w:t xml:space="preserve"> LIBRARY</w:t>
      </w:r>
    </w:p>
    <w:p xmlns:wp14="http://schemas.microsoft.com/office/word/2010/wordml" w:rsidRPr="008112F3" w:rsidR="008112F3" w:rsidRDefault="008112F3" w14:paraId="4B188F8B" wp14:textId="77777777">
      <w:pPr>
        <w:pStyle w:val="Title"/>
        <w:rPr>
          <w:sz w:val="24"/>
        </w:rPr>
      </w:pPr>
    </w:p>
    <w:p xmlns:wp14="http://schemas.microsoft.com/office/word/2010/wordml" w:rsidR="00D57E62" w:rsidRDefault="00D57E62" w14:paraId="25CD4A43" wp14:noSpellErr="1" wp14:textId="7EDE96D7">
      <w:pPr>
        <w:pStyle w:val="Title"/>
      </w:pPr>
      <w:r w:rsidR="63584F07">
        <w:rPr/>
        <w:t xml:space="preserve"> </w:t>
      </w:r>
      <w:r w:rsidR="63584F07">
        <w:rPr/>
        <w:t>GENERAL INFORMATION</w:t>
      </w:r>
    </w:p>
    <w:p xmlns:wp14="http://schemas.microsoft.com/office/word/2010/wordml" w:rsidR="008112F3" w:rsidRDefault="008112F3" w14:paraId="7AEE90DE" wp14:textId="77777777">
      <w:pPr>
        <w:pStyle w:val="Title"/>
      </w:pPr>
    </w:p>
    <w:p xmlns:wp14="http://schemas.microsoft.com/office/word/2010/wordml" w:rsidRPr="008112F3" w:rsidR="008112F3" w:rsidP="008112F3" w:rsidRDefault="00DE2F52" w14:paraId="358F1408" wp14:textId="77777777">
      <w:pPr>
        <w:pStyle w:val="Title"/>
        <w:jc w:val="left"/>
        <w:rPr>
          <w:b w:val="0"/>
          <w:sz w:val="24"/>
        </w:rPr>
      </w:pPr>
      <w:r w:rsidRPr="63584F07" w:rsidR="63584F07">
        <w:rPr>
          <w:b w:val="0"/>
          <w:bCs w:val="0"/>
          <w:sz w:val="24"/>
          <w:szCs w:val="24"/>
        </w:rPr>
        <w:t>Revised 6/29/2017</w:t>
      </w:r>
    </w:p>
    <w:p w:rsidR="63584F07" w:rsidP="63584F07" w:rsidRDefault="63584F07" w14:noSpellErr="1" w14:paraId="2FD6CAC0" w14:textId="098AAF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  <w:r w:rsidRPr="63584F07" w:rsidR="63584F07">
        <w:rPr>
          <w:b w:val="1"/>
          <w:bCs w:val="1"/>
          <w:sz w:val="32"/>
          <w:szCs w:val="32"/>
        </w:rPr>
        <w:t xml:space="preserve">Library </w:t>
      </w:r>
      <w:r w:rsidRPr="63584F07" w:rsidR="63584F07">
        <w:rPr>
          <w:b w:val="1"/>
          <w:bCs w:val="1"/>
          <w:sz w:val="32"/>
          <w:szCs w:val="32"/>
        </w:rPr>
        <w:t>Location</w:t>
      </w:r>
    </w:p>
    <w:p w:rsidR="63584F07" w:rsidP="63584F07" w:rsidRDefault="63584F07" w14:noSpellErr="1" w14:paraId="3A42D194" w14:textId="7E9F38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3584F07" w:rsidR="63584F07">
        <w:rPr>
          <w:b w:val="0"/>
          <w:bCs w:val="0"/>
          <w:sz w:val="28"/>
          <w:szCs w:val="28"/>
        </w:rPr>
        <w:t xml:space="preserve">The Piedmont Public Library is located at 1129 Stout Drive NW, in Piedmont, Oklahoma, 73162.  </w:t>
      </w:r>
    </w:p>
    <w:p w:rsidR="63584F07" w:rsidP="63584F07" w:rsidRDefault="63584F07" w14:noSpellErr="1" w14:paraId="2505940B" w14:textId="36D1D8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3584F07" w:rsidR="63584F07">
        <w:rPr>
          <w:b w:val="0"/>
          <w:bCs w:val="0"/>
          <w:sz w:val="28"/>
          <w:szCs w:val="28"/>
        </w:rPr>
        <w:t>Our phone number is (405) 373-9018.</w:t>
      </w:r>
    </w:p>
    <w:p w:rsidR="63584F07" w:rsidP="63584F07" w:rsidRDefault="63584F07" w14:noSpellErr="1" w14:paraId="308C7D77" w14:textId="299047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63584F07" w:rsidR="63584F07">
        <w:rPr>
          <w:b w:val="0"/>
          <w:bCs w:val="0"/>
          <w:sz w:val="28"/>
          <w:szCs w:val="28"/>
        </w:rPr>
        <w:t>Our fax number is (405) 373-9049.</w:t>
      </w:r>
    </w:p>
    <w:p w:rsidR="63584F07" w:rsidP="63584F07" w:rsidRDefault="63584F07" w14:noSpellErr="1" w14:paraId="1B5F2277" w14:textId="57D838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</w:p>
    <w:p xmlns:wp14="http://schemas.microsoft.com/office/word/2010/wordml" w:rsidR="00D57E62" w:rsidP="63584F07" w:rsidRDefault="00D57E62" w14:paraId="660D3D39" wp14:noSpellErr="1" wp14:textId="417E7FE2">
      <w:pPr>
        <w:jc w:val="left"/>
        <w:rPr>
          <w:b w:val="1"/>
          <w:bCs w:val="1"/>
          <w:sz w:val="32"/>
          <w:szCs w:val="32"/>
        </w:rPr>
      </w:pPr>
      <w:r w:rsidRPr="63584F07" w:rsidR="63584F07">
        <w:rPr>
          <w:b w:val="1"/>
          <w:bCs w:val="1"/>
          <w:sz w:val="32"/>
          <w:szCs w:val="32"/>
        </w:rPr>
        <w:t>Library Hours</w:t>
      </w:r>
    </w:p>
    <w:tbl>
      <w:tblPr>
        <w:tblStyle w:val="GridTable1Light-Accent1"/>
        <w:bidiVisual w:val="0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5130"/>
      </w:tblGrid>
      <w:tr w:rsidR="63584F07" w:rsidTr="63584F07" w14:paraId="2428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</w:tcPr>
          <w:p w:rsidR="63584F07" w:rsidP="63584F07" w:rsidRDefault="63584F07" w14:noSpellErr="1" w14:paraId="6BA6BBD2" w14:textId="4B7036F4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Sunday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63584F07" w:rsidP="63584F07" w:rsidRDefault="63584F07" w14:noSpellErr="1" w14:paraId="365844CB" w14:textId="64F9F053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Closed</w:t>
            </w:r>
          </w:p>
        </w:tc>
      </w:tr>
      <w:tr w:rsidR="63584F07" w:rsidTr="63584F07" w14:paraId="47ECA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</w:tcPr>
          <w:p w:rsidR="63584F07" w:rsidP="63584F07" w:rsidRDefault="63584F07" w14:noSpellErr="1" w14:paraId="0FD7A087" w14:textId="1056E118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63584F07" w:rsidP="63584F07" w:rsidRDefault="63584F07" w14:noSpellErr="1" w14:paraId="316D7D15" w14:textId="3D5A847C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Closed</w:t>
            </w:r>
          </w:p>
        </w:tc>
      </w:tr>
      <w:tr w:rsidR="63584F07" w:rsidTr="63584F07" w14:paraId="56AEA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</w:tcPr>
          <w:p w:rsidR="63584F07" w:rsidP="63584F07" w:rsidRDefault="63584F07" w14:noSpellErr="1" w14:paraId="5C810577" w14:textId="79643D96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63584F07" w:rsidP="63584F07" w:rsidRDefault="63584F07" w14:noSpellErr="1" w14:paraId="675D37D7" w14:textId="7A958FBB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9am to 8pm</w:t>
            </w:r>
          </w:p>
        </w:tc>
      </w:tr>
      <w:tr w:rsidR="63584F07" w:rsidTr="63584F07" w14:paraId="6E47C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</w:tcPr>
          <w:p w:rsidR="63584F07" w:rsidP="63584F07" w:rsidRDefault="63584F07" w14:noSpellErr="1" w14:paraId="40897FF4" w14:textId="28F08731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63584F07" w:rsidP="63584F07" w:rsidRDefault="63584F07" w14:noSpellErr="1" w14:paraId="6BE5115D" w14:textId="51E5F23F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9am to 5pm</w:t>
            </w:r>
          </w:p>
        </w:tc>
      </w:tr>
      <w:tr w:rsidR="63584F07" w:rsidTr="63584F07" w14:paraId="3F577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</w:tcPr>
          <w:p w:rsidR="63584F07" w:rsidP="63584F07" w:rsidRDefault="63584F07" w14:noSpellErr="1" w14:paraId="30CE4488" w14:textId="76ACC1B7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Thursday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63584F07" w:rsidP="63584F07" w:rsidRDefault="63584F07" w14:noSpellErr="1" w14:paraId="743E8417" w14:textId="1921C129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11am to 8pm</w:t>
            </w:r>
          </w:p>
        </w:tc>
      </w:tr>
      <w:tr w:rsidR="63584F07" w:rsidTr="63584F07" w14:paraId="0365B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</w:tcPr>
          <w:p w:rsidR="63584F07" w:rsidP="63584F07" w:rsidRDefault="63584F07" w14:noSpellErr="1" w14:paraId="068A10E7" w14:textId="11DCCD1B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63584F07" w:rsidP="63584F07" w:rsidRDefault="63584F07" w14:noSpellErr="1" w14:paraId="7E985DC6" w14:textId="607DFEF1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9am to 5pm</w:t>
            </w:r>
          </w:p>
        </w:tc>
      </w:tr>
      <w:tr w:rsidR="63584F07" w:rsidTr="63584F07" w14:paraId="2C5BE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</w:tcPr>
          <w:p w:rsidR="63584F07" w:rsidP="63584F07" w:rsidRDefault="63584F07" w14:noSpellErr="1" w14:paraId="7D155BFA" w14:textId="2E3001D0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Saturday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0" w:type="dxa"/>
            <w:tcMar/>
          </w:tcPr>
          <w:p w:rsidR="63584F07" w:rsidP="63584F07" w:rsidRDefault="63584F07" w14:noSpellErr="1" w14:paraId="11EFA0D2" w14:textId="7625C9DE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9am to 1pm</w:t>
            </w:r>
          </w:p>
        </w:tc>
      </w:tr>
    </w:tbl>
    <w:p w:rsidR="63584F07" w:rsidP="63584F07" w:rsidRDefault="63584F07" w14:noSpellErr="1" w14:paraId="2206CAF3" w14:textId="77A0F087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b w:val="0"/>
          <w:bCs w:val="0"/>
          <w:sz w:val="32"/>
          <w:szCs w:val="32"/>
        </w:rPr>
      </w:pPr>
    </w:p>
    <w:p w:rsidR="63584F07" w:rsidP="63584F07" w:rsidRDefault="63584F07" w14:noSpellErr="1" w14:paraId="0479A4D5" w14:textId="06DCA694">
      <w:pPr>
        <w:bidi w:val="0"/>
        <w:jc w:val="left"/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Material Locations</w:t>
      </w:r>
    </w:p>
    <w:p w:rsidR="63584F07" w:rsidP="63584F07" w:rsidRDefault="63584F07" w14:noSpellErr="1" w14:paraId="61A8DB3A" w14:textId="52549B2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32"/>
          <w:szCs w:val="32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Adult, Young Adult and Juvenile </w:t>
      </w: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f</w:t>
      </w: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iction</w:t>
      </w: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 print books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are shelved in the north side of the main room.  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The books are shelved by classification, 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>then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by 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>authors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last name.  The classification are as follows:</w:t>
      </w:r>
    </w:p>
    <w:tbl>
      <w:tblPr>
        <w:tblStyle w:val="GridTable1Light-Accent1"/>
        <w:bidiVisual w:val="0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63584F07" w:rsidTr="63584F07" w14:paraId="2E3A2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0C75A42A" w14:textId="380B263A">
            <w:pPr>
              <w:pStyle w:val="ListParagraph"/>
              <w:bidi w:val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</w:pPr>
            <w:r w:rsidRPr="63584F07" w:rsidR="63584F0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  <w:t>FIC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13AC0DF4" w14:textId="69B42C86">
            <w:pPr>
              <w:pStyle w:val="ListParagraph"/>
              <w:bidi w:val="0"/>
              <w:ind w:left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</w:pPr>
            <w:r w:rsidRPr="63584F07" w:rsidR="63584F0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  <w:t>A</w:t>
            </w:r>
            <w:r w:rsidRPr="63584F07" w:rsidR="63584F0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  <w:t>dult fiction</w:t>
            </w:r>
          </w:p>
        </w:tc>
      </w:tr>
      <w:tr w:rsidR="63584F07" w:rsidTr="63584F07" w14:paraId="30672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7E444B9D" w14:textId="3B4DAD6E">
            <w:pPr>
              <w:pStyle w:val="ListParagraph"/>
              <w:bidi w:val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</w:pPr>
            <w:r w:rsidRPr="63584F07" w:rsidR="63584F0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  <w:t>JFIC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41DEE9A8" w14:textId="5BD2BCD4">
            <w:pPr>
              <w:pStyle w:val="ListParagraph"/>
              <w:bidi w:val="0"/>
              <w:ind w:left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</w:pPr>
            <w:r w:rsidRPr="63584F07" w:rsidR="63584F0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  <w:t>Juvenile fiction (grades 4-8)</w:t>
            </w:r>
          </w:p>
        </w:tc>
      </w:tr>
      <w:tr w:rsidR="63584F07" w:rsidTr="63584F07" w14:paraId="09D7A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71C1C7A4" w14:textId="20FC9309">
            <w:pPr>
              <w:pStyle w:val="ListParagraph"/>
              <w:bidi w:val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</w:pPr>
            <w:r w:rsidRPr="63584F07" w:rsidR="63584F0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  <w:t>TWE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04B6168B" w14:textId="5249849C">
            <w:pPr>
              <w:pStyle w:val="ListParagraph"/>
              <w:bidi w:val="0"/>
              <w:ind w:left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</w:pPr>
            <w:r w:rsidRPr="63584F07" w:rsidR="63584F0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32"/>
                <w:szCs w:val="32"/>
                <w:lang w:val="en-US"/>
              </w:rPr>
              <w:t>Tween fiction (grades 2-3)</w:t>
            </w:r>
          </w:p>
        </w:tc>
      </w:tr>
    </w:tbl>
    <w:p w:rsidR="63584F07" w:rsidP="63584F07" w:rsidRDefault="63584F07" w14:noSpellErr="1" w14:paraId="5363FCB2" w14:textId="084E35F4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</w:pPr>
    </w:p>
    <w:p w:rsidR="63584F07" w:rsidP="63584F07" w:rsidRDefault="63584F07" w14:noSpellErr="1" w14:paraId="17378714" w14:textId="24A3A64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32"/>
          <w:szCs w:val="32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Audio Books on CD 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>are shelved by authors last name on a shelf along the south wall of the main room.</w:t>
      </w:r>
    </w:p>
    <w:p w:rsidR="63584F07" w:rsidP="63584F07" w:rsidRDefault="63584F07" w14:noSpellErr="1" w14:paraId="2EEC4FF1" w14:textId="0A02510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32"/>
          <w:szCs w:val="32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DVDs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are on the DVD spinner in the main room.</w:t>
      </w:r>
    </w:p>
    <w:p w:rsidR="63584F07" w:rsidP="63584F07" w:rsidRDefault="63584F07" w14:noSpellErr="1" w14:paraId="2BD8B19B" w14:textId="07E940D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32"/>
          <w:szCs w:val="32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Large Print books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are inter-shelved with regular sized 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print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books. Large print books are designated with a yellow "Large Print" sticker on the top of the book spine.</w:t>
      </w:r>
    </w:p>
    <w:p w:rsidR="63584F07" w:rsidP="63584F07" w:rsidRDefault="63584F07" w14:noSpellErr="1" w14:paraId="613D5B8F" w14:textId="4ED11DD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32"/>
          <w:szCs w:val="32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Non-Fiction print books 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>are shelved in the south side of the main room. Non-fiction is shelved by subject and author' name. The non-fiction collection contains both adult and juvenile books.</w:t>
      </w:r>
    </w:p>
    <w:p w:rsidR="63584F07" w:rsidP="63584F07" w:rsidRDefault="63584F07" w14:noSpellErr="1" w14:paraId="753F903E" w14:textId="2D566C8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32"/>
          <w:szCs w:val="32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Picture books 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>are shelved in Children's Room north of the main room. The books are shelved by authors last name. Several popular series and authors are group together on a shelf labeled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"Picture Book Series"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>.</w:t>
      </w:r>
    </w:p>
    <w:p w:rsidR="63584F07" w:rsidP="63584F07" w:rsidRDefault="63584F07" w14:noSpellErr="1" w14:paraId="013EBB22" w14:textId="0580268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32"/>
          <w:szCs w:val="32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Sequoyah Award</w:t>
      </w:r>
      <w:r w:rsidRPr="63584F07" w:rsidR="63584F07">
        <w:rPr>
          <w:rFonts w:ascii="Times New Roman" w:hAnsi="Times New Roman" w:eastAsia="Times New Roman" w:cs="Times New Roman"/>
          <w:b w:val="0"/>
          <w:bCs w:val="0"/>
          <w:noProof w:val="0"/>
          <w:sz w:val="32"/>
          <w:szCs w:val="32"/>
          <w:lang w:val="en-US"/>
        </w:rPr>
        <w:t xml:space="preserve"> past year award winners and current year nominee titles are shelved in the main room near the door of the Quiet Reading Room.</w:t>
      </w:r>
    </w:p>
    <w:p w:rsidR="63584F07" w:rsidP="63584F07" w:rsidRDefault="63584F07" w14:noSpellErr="1" w14:paraId="1E2A22CB" w14:textId="11ED6ACD">
      <w:pPr>
        <w:pStyle w:val="ListParagraph"/>
        <w:numPr>
          <w:ilvl w:val="0"/>
          <w:numId w:val="1"/>
        </w:numPr>
        <w:bidi w:val="0"/>
        <w:jc w:val="left"/>
        <w:rPr>
          <w:noProof w:val="0"/>
          <w:sz w:val="24"/>
          <w:szCs w:val="24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Kindle eReaders 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are available for checkout, and are kept behind the Check Out Desk.</w:t>
      </w:r>
    </w:p>
    <w:p w:rsidR="63584F07" w:rsidP="63584F07" w:rsidRDefault="63584F07" w14:noSpellErr="1" w14:paraId="3349A794" w14:textId="7DE7079F">
      <w:pPr>
        <w:pStyle w:val="ListParagraph"/>
        <w:numPr>
          <w:ilvl w:val="0"/>
          <w:numId w:val="1"/>
        </w:numPr>
        <w:bidi w:val="0"/>
        <w:jc w:val="left"/>
        <w:rPr>
          <w:sz w:val="24"/>
          <w:szCs w:val="24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Reserved items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are kept behind the Check Out Desk. </w:t>
      </w:r>
    </w:p>
    <w:p w:rsidR="63584F07" w:rsidP="63584F07" w:rsidRDefault="63584F07" w14:noSpellErr="1" w14:paraId="1BCF933C" w14:textId="5281DB57">
      <w:pPr>
        <w:pStyle w:val="ListParagraph"/>
        <w:numPr>
          <w:ilvl w:val="0"/>
          <w:numId w:val="1"/>
        </w:numPr>
        <w:bidi w:val="0"/>
        <w:jc w:val="left"/>
        <w:rPr>
          <w:noProof w:val="0"/>
          <w:sz w:val="24"/>
          <w:szCs w:val="24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Audio/Book Kits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are shelved along the north wall of the main room.</w:t>
      </w:r>
    </w:p>
    <w:p w:rsidR="63584F07" w:rsidP="63584F07" w:rsidRDefault="63584F07" w14:noSpellErr="1" w14:paraId="1F1535BC" w14:textId="6862F8E1">
      <w:pPr>
        <w:pStyle w:val="ListParagraph"/>
        <w:numPr>
          <w:ilvl w:val="0"/>
          <w:numId w:val="1"/>
        </w:numPr>
        <w:bidi w:val="0"/>
        <w:jc w:val="left"/>
        <w:rPr>
          <w:noProof w:val="0"/>
          <w:sz w:val="24"/>
          <w:szCs w:val="24"/>
          <w:lang w:val="en-US"/>
        </w:rPr>
      </w:pP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Family Reading Kits 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and </w:t>
      </w:r>
      <w:r w:rsidRPr="63584F07" w:rsidR="63584F07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Preschool Learning Kits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are shelved along the north 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wall</w:t>
      </w:r>
      <w:r w:rsidRPr="63584F07" w:rsidR="63584F07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 xml:space="preserve"> of the main room.</w:t>
      </w:r>
    </w:p>
    <w:p w:rsidR="63584F07" w:rsidP="63584F07" w:rsidRDefault="63584F07" w14:noSpellErr="1" w14:paraId="5B816293" w14:textId="4489EF03">
      <w:pPr>
        <w:bidi w:val="0"/>
        <w:jc w:val="left"/>
      </w:pPr>
    </w:p>
    <w:p w:rsidR="63584F07" w:rsidP="63584F07" w:rsidRDefault="63584F07" w14:noSpellErr="1" w14:paraId="17F28EED" w14:textId="1DA54C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  <w:r w:rsidRPr="63584F07" w:rsidR="63584F07">
        <w:rPr>
          <w:b w:val="1"/>
          <w:bCs w:val="1"/>
          <w:sz w:val="32"/>
          <w:szCs w:val="32"/>
        </w:rPr>
        <w:t>Checkout Limits:</w:t>
      </w:r>
    </w:p>
    <w:tbl>
      <w:tblPr>
        <w:tblStyle w:val="GridTable1Light-Accent1"/>
        <w:bidiVisual w:val="0"/>
        <w:tblW w:w="0" w:type="auto"/>
        <w:tblInd w:w="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63584F07" w:rsidTr="63584F07" w14:paraId="2F844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3172C94D" w14:textId="001F654A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Printed materials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565850AB" w14:textId="5CC181AE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2 weeks</w:t>
            </w:r>
          </w:p>
        </w:tc>
      </w:tr>
      <w:tr w:rsidR="63584F07" w:rsidTr="63584F07" w14:paraId="47EC8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35FC793B" w14:textId="1DDF657D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Audio books on CD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47AAF01E" w14:textId="778C9974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2 weeks</w:t>
            </w:r>
          </w:p>
        </w:tc>
      </w:tr>
      <w:tr w:rsidR="63584F07" w:rsidTr="63584F07" w14:paraId="26C68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74D873CD" w14:textId="39B91AFC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Movies on DVD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3E5C919B" w14:textId="21BF9C30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2 weeks</w:t>
            </w:r>
          </w:p>
        </w:tc>
      </w:tr>
      <w:tr w:rsidR="63584F07" w:rsidTr="63584F07" w14:paraId="3B573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5355205D" w14:textId="03728484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Audio/Books kits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0BC3C5BA" w14:textId="259BC6E5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2 weeks</w:t>
            </w:r>
          </w:p>
        </w:tc>
      </w:tr>
      <w:tr w:rsidR="63584F07" w:rsidTr="63584F07" w14:paraId="0F607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74E49D2A" w14:textId="29462847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Kindle eReaders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noSpellErr="1" w14:paraId="130850E7" w14:textId="39E494F5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  <w:r w:rsidRPr="63584F07" w:rsidR="63584F07">
              <w:rPr>
                <w:b w:val="0"/>
                <w:bCs w:val="0"/>
                <w:sz w:val="32"/>
                <w:szCs w:val="32"/>
              </w:rPr>
              <w:t>2 weeks</w:t>
            </w:r>
          </w:p>
        </w:tc>
      </w:tr>
      <w:tr w:rsidR="63584F07" w:rsidTr="63584F07" w14:paraId="5D9CA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paraId="081D10DD" w14:textId="08669C26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63584F07" w:rsidP="63584F07" w:rsidRDefault="63584F07" w14:paraId="7A1781EF" w14:textId="3A80E899">
            <w:pPr>
              <w:pStyle w:val="Normal"/>
              <w:bidi w:val="0"/>
              <w:rPr>
                <w:b w:val="0"/>
                <w:bCs w:val="0"/>
                <w:sz w:val="32"/>
                <w:szCs w:val="32"/>
              </w:rPr>
            </w:pPr>
          </w:p>
        </w:tc>
      </w:tr>
    </w:tbl>
    <w:p w:rsidR="63584F07" w:rsidP="63584F07" w:rsidRDefault="63584F07" w14:paraId="4B8685CA" w14:textId="1FCDA8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</w:p>
    <w:p w:rsidR="63584F07" w:rsidP="63584F07" w:rsidRDefault="63584F07" w14:noSpellErr="1" w14:paraId="5E3F31CF" w14:textId="521302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Library materials may be reserved, or current checked out items may be renewed</w:t>
      </w:r>
      <w:r w:rsidRPr="63584F07" w:rsidR="63584F07">
        <w:rPr>
          <w:b w:val="0"/>
          <w:bCs w:val="0"/>
          <w:sz w:val="32"/>
          <w:szCs w:val="32"/>
        </w:rPr>
        <w:t xml:space="preserve"> </w:t>
      </w:r>
      <w:r w:rsidRPr="63584F07" w:rsidR="63584F07">
        <w:rPr>
          <w:b w:val="0"/>
          <w:bCs w:val="0"/>
          <w:sz w:val="32"/>
          <w:szCs w:val="32"/>
        </w:rPr>
        <w:t xml:space="preserve">via telephone, in person, or through our website at </w:t>
      </w:r>
      <w:hyperlink r:id="Rf41e42c86e464abf">
        <w:r w:rsidRPr="63584F07" w:rsidR="63584F07">
          <w:rPr>
            <w:rStyle w:val="Hyperlink"/>
            <w:b w:val="0"/>
            <w:bCs w:val="0"/>
            <w:sz w:val="32"/>
            <w:szCs w:val="32"/>
          </w:rPr>
          <w:t>www.piedmontlibrary.org</w:t>
        </w:r>
      </w:hyperlink>
      <w:r w:rsidRPr="63584F07" w:rsidR="63584F07">
        <w:rPr>
          <w:b w:val="0"/>
          <w:bCs w:val="0"/>
          <w:sz w:val="32"/>
          <w:szCs w:val="32"/>
        </w:rPr>
        <w:t xml:space="preserve">. </w:t>
      </w:r>
    </w:p>
    <w:p w:rsidR="63584F07" w:rsidP="63584F07" w:rsidRDefault="63584F07" w14:noSpellErr="1" w14:paraId="2150495A" w14:textId="09A9D9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</w:p>
    <w:p w:rsidR="63584F07" w:rsidP="63584F07" w:rsidRDefault="63584F07" w14:noSpellErr="1" w14:paraId="4C7FBBFB" w14:textId="7F65D6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  <w:r w:rsidRPr="63584F07" w:rsidR="63584F07">
        <w:rPr>
          <w:b w:val="1"/>
          <w:bCs w:val="1"/>
          <w:sz w:val="32"/>
          <w:szCs w:val="32"/>
        </w:rPr>
        <w:t>Available Technology</w:t>
      </w:r>
    </w:p>
    <w:p w:rsidR="63584F07" w:rsidP="63584F07" w:rsidRDefault="63584F07" w14:noSpellErr="1" w14:paraId="462524AA" w14:textId="41C4FD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Eight public computers are available on a first come/first served basis.  Use is available for 30 minutes. Additional time may be used if no one is waiting for a computer.</w:t>
      </w:r>
    </w:p>
    <w:p w:rsidR="63584F07" w:rsidP="63584F07" w:rsidRDefault="63584F07" w14:noSpellErr="1" w14:paraId="5D68AE50" w14:textId="23ADA1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Files saved or downloaded to public computers will automatically be deleted when the computers are</w:t>
      </w:r>
      <w:r w:rsidRPr="63584F07" w:rsidR="63584F07">
        <w:rPr>
          <w:b w:val="0"/>
          <w:bCs w:val="0"/>
          <w:sz w:val="32"/>
          <w:szCs w:val="32"/>
        </w:rPr>
        <w:t xml:space="preserve"> restarted.</w:t>
      </w:r>
    </w:p>
    <w:p w:rsidR="63584F07" w:rsidP="63584F07" w:rsidRDefault="63584F07" w14:noSpellErr="1" w14:paraId="2E263B35" w14:textId="208DC2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Each computer runs the Windows 10 operating system, and has the following software installed:</w:t>
      </w:r>
    </w:p>
    <w:p w:rsidR="63584F07" w:rsidP="63584F07" w:rsidRDefault="63584F07" w14:noSpellErr="1" w14:paraId="25551B6A" w14:textId="21EE574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Chrome, Edge and Mozilla Firefox browsers</w:t>
      </w:r>
    </w:p>
    <w:p w:rsidR="63584F07" w:rsidP="63584F07" w:rsidRDefault="63584F07" w14:noSpellErr="1" w14:paraId="2873B5BD" w14:textId="107F227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Microsoft Office 2016</w:t>
      </w:r>
    </w:p>
    <w:p w:rsidR="63584F07" w:rsidP="63584F07" w:rsidRDefault="63584F07" w14:noSpellErr="1" w14:paraId="31610930" w14:textId="67DF09C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Adobe Reader DC</w:t>
      </w:r>
    </w:p>
    <w:p w:rsidR="63584F07" w:rsidP="63584F07" w:rsidRDefault="63584F07" w14:noSpellErr="1" w14:paraId="08B2A5A1" w14:textId="74A275F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Roblox</w:t>
      </w:r>
    </w:p>
    <w:p w:rsidR="63584F07" w:rsidP="63584F07" w:rsidRDefault="63584F07" w14:paraId="646B650B" w14:textId="608D9AB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 xml:space="preserve">Public computer content accessed is filtered by the Cisco </w:t>
      </w:r>
      <w:r w:rsidRPr="63584F07" w:rsidR="63584F07">
        <w:rPr>
          <w:b w:val="0"/>
          <w:bCs w:val="0"/>
          <w:sz w:val="32"/>
          <w:szCs w:val="32"/>
        </w:rPr>
        <w:t>Umbrella (</w:t>
      </w:r>
      <w:proofErr w:type="spellStart"/>
      <w:r w:rsidRPr="63584F07" w:rsidR="63584F07">
        <w:rPr>
          <w:b w:val="0"/>
          <w:bCs w:val="0"/>
          <w:sz w:val="32"/>
          <w:szCs w:val="32"/>
        </w:rPr>
        <w:t>OpenDns</w:t>
      </w:r>
      <w:proofErr w:type="spellEnd"/>
      <w:r w:rsidRPr="63584F07" w:rsidR="63584F07">
        <w:rPr>
          <w:b w:val="0"/>
          <w:bCs w:val="0"/>
          <w:sz w:val="32"/>
          <w:szCs w:val="32"/>
        </w:rPr>
        <w:t xml:space="preserve">) under the requirements of the Children's Internet </w:t>
      </w:r>
      <w:proofErr w:type="spellStart"/>
      <w:r w:rsidRPr="63584F07" w:rsidR="63584F07">
        <w:rPr>
          <w:b w:val="0"/>
          <w:bCs w:val="0"/>
          <w:sz w:val="32"/>
          <w:szCs w:val="32"/>
        </w:rPr>
        <w:t>Priacy</w:t>
      </w:r>
      <w:proofErr w:type="spellEnd"/>
      <w:r w:rsidRPr="63584F07" w:rsidR="63584F07">
        <w:rPr>
          <w:b w:val="0"/>
          <w:bCs w:val="0"/>
          <w:sz w:val="32"/>
          <w:szCs w:val="32"/>
        </w:rPr>
        <w:t xml:space="preserve"> Act (CIPA). Computer users that are unable to reach the content they require should check with a Library for assistance.</w:t>
      </w:r>
    </w:p>
    <w:p w:rsidR="63584F07" w:rsidP="63584F07" w:rsidRDefault="63584F07" w14:noSpellErr="1" w14:paraId="5F892286" w14:textId="0ED608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</w:p>
    <w:p w:rsidR="63584F07" w:rsidP="63584F07" w:rsidRDefault="63584F07" w14:noSpellErr="1" w14:paraId="704EC433" w14:textId="21CC5A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The Library maintains one copy machine available for public use. Library staff will make copies for patrons. Copies are ten cents per page printed.</w:t>
      </w:r>
    </w:p>
    <w:p w:rsidR="63584F07" w:rsidP="63584F07" w:rsidRDefault="63584F07" w14:noSpellErr="1" w14:paraId="18897473" w14:textId="01E181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The Library maintains</w:t>
      </w:r>
      <w:r w:rsidRPr="63584F07" w:rsidR="63584F07">
        <w:rPr>
          <w:b w:val="0"/>
          <w:bCs w:val="0"/>
          <w:sz w:val="32"/>
          <w:szCs w:val="32"/>
        </w:rPr>
        <w:t xml:space="preserve"> one black and white printer and one color printer available for public use. The printers are accessed from any Library public computer. Black and white copies are ten cents per</w:t>
      </w:r>
      <w:r w:rsidRPr="63584F07" w:rsidR="63584F07">
        <w:rPr>
          <w:b w:val="0"/>
          <w:bCs w:val="0"/>
          <w:sz w:val="32"/>
          <w:szCs w:val="32"/>
        </w:rPr>
        <w:t xml:space="preserve"> </w:t>
      </w:r>
      <w:r w:rsidRPr="63584F07" w:rsidR="63584F07">
        <w:rPr>
          <w:b w:val="0"/>
          <w:bCs w:val="0"/>
          <w:sz w:val="32"/>
          <w:szCs w:val="32"/>
        </w:rPr>
        <w:t>page printed. Color copies are fifty cents per page printed.</w:t>
      </w:r>
    </w:p>
    <w:p w:rsidR="63584F07" w:rsidP="63584F07" w:rsidRDefault="63584F07" w14:noSpellErr="1" w14:paraId="5E8D9E4B" w14:textId="06A054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  <w:r w:rsidRPr="63584F07" w:rsidR="63584F07">
        <w:rPr>
          <w:b w:val="0"/>
          <w:bCs w:val="0"/>
          <w:sz w:val="32"/>
          <w:szCs w:val="32"/>
        </w:rPr>
        <w:t>The Library color printer is capable of scanning documents to a USB flash drive. Scanning is done by Library staff. Scans are ten cents</w:t>
      </w:r>
      <w:r w:rsidRPr="63584F07" w:rsidR="63584F07">
        <w:rPr>
          <w:b w:val="0"/>
          <w:bCs w:val="0"/>
          <w:sz w:val="32"/>
          <w:szCs w:val="32"/>
        </w:rPr>
        <w:t xml:space="preserve"> per page scanned.</w:t>
      </w:r>
    </w:p>
    <w:p w:rsidR="63584F07" w:rsidP="63584F07" w:rsidRDefault="63584F07" w14:noSpellErr="1" w14:paraId="311F0054" w14:textId="01EF7F4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</w:p>
    <w:p w:rsidR="63584F07" w:rsidP="63584F07" w:rsidRDefault="63584F07" w14:noSpellErr="1" w14:paraId="26BC096E" w14:textId="33E414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2"/>
          <w:szCs w:val="32"/>
        </w:rPr>
      </w:pPr>
    </w:p>
    <w:sectPr w:rsidR="00D57E6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F3"/>
    <w:rsid w:val="008112F3"/>
    <w:rsid w:val="00D57E62"/>
    <w:rsid w:val="00DE2F52"/>
    <w:rsid w:val="635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43BC7F-3CD6-4D26-B2DA-4FBBA3DB2F82}"/>
  <w14:docId w14:val="0DBB4A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piedmontlibrary.org" TargetMode="External" Id="Rf41e42c86e464abf" /><Relationship Type="http://schemas.openxmlformats.org/officeDocument/2006/relationships/numbering" Target="/word/numbering.xml" Id="Ra1fb40fdd9404c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 PUBLIC LIBRARY GIFT POLICY</dc:title>
  <dc:subject/>
  <dc:creator>Piedmont Library And Cultural Events Society</dc:creator>
  <keywords/>
  <dc:description/>
  <lastModifiedBy>Piedmont Library</lastModifiedBy>
  <revision>5</revision>
  <lastPrinted>2003-07-22T12:05:00.0000000Z</lastPrinted>
  <dcterms:created xsi:type="dcterms:W3CDTF">2017-06-30T16:37:00.0000000Z</dcterms:created>
  <dcterms:modified xsi:type="dcterms:W3CDTF">2017-06-30T18:06:41.5971832Z</dcterms:modified>
</coreProperties>
</file>